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D8680B9"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A2E4C">
        <w:rPr>
          <w:b/>
          <w:bCs/>
          <w:noProof/>
          <w:sz w:val="24"/>
        </w:rPr>
        <w:t>4</w:t>
      </w:r>
      <w:r w:rsidR="00E009B7">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C67539">
        <w:rPr>
          <w:b/>
          <w:bCs/>
          <w:i/>
          <w:noProof/>
          <w:sz w:val="28"/>
        </w:rPr>
        <w:t>09</w:t>
      </w:r>
      <w:r w:rsidR="00C01182">
        <w:rPr>
          <w:b/>
          <w:bCs/>
          <w:i/>
          <w:noProof/>
          <w:sz w:val="28"/>
        </w:rPr>
        <w:t>901</w:t>
      </w:r>
    </w:p>
    <w:p w14:paraId="06EFB710" w14:textId="1FF6CE2F" w:rsidR="00324A06" w:rsidRPr="001C568A" w:rsidRDefault="00E009B7" w:rsidP="00324A06">
      <w:pPr>
        <w:pStyle w:val="CRCoverPage"/>
        <w:outlineLvl w:val="0"/>
        <w:rPr>
          <w:b/>
          <w:noProof/>
          <w:sz w:val="24"/>
          <w:lang w:val="en-US"/>
        </w:rPr>
      </w:pPr>
      <w:r>
        <w:rPr>
          <w:b/>
          <w:noProof/>
          <w:sz w:val="24"/>
        </w:rPr>
        <w:t>Xiamen</w:t>
      </w:r>
      <w:r w:rsidR="00FA2E4C">
        <w:rPr>
          <w:b/>
          <w:noProof/>
          <w:sz w:val="24"/>
        </w:rPr>
        <w:t xml:space="preserve">, </w:t>
      </w:r>
      <w:r>
        <w:rPr>
          <w:b/>
          <w:noProof/>
          <w:sz w:val="24"/>
        </w:rPr>
        <w:t>P.R. China</w:t>
      </w:r>
      <w:r w:rsidR="001E5E19">
        <w:rPr>
          <w:b/>
          <w:noProof/>
          <w:sz w:val="24"/>
        </w:rPr>
        <w:t xml:space="preserve">, </w:t>
      </w:r>
      <w:r>
        <w:rPr>
          <w:b/>
          <w:noProof/>
          <w:sz w:val="24"/>
        </w:rPr>
        <w:t>October 9</w:t>
      </w:r>
      <w:r w:rsidRPr="00E009B7">
        <w:rPr>
          <w:b/>
          <w:noProof/>
          <w:sz w:val="24"/>
          <w:vertAlign w:val="superscript"/>
        </w:rPr>
        <w:t>th</w:t>
      </w:r>
      <w:r>
        <w:rPr>
          <w:b/>
          <w:noProof/>
          <w:sz w:val="24"/>
        </w:rPr>
        <w:t xml:space="preserve"> </w:t>
      </w:r>
      <w:r w:rsidR="001E5E19">
        <w:rPr>
          <w:b/>
          <w:noProof/>
          <w:sz w:val="24"/>
        </w:rPr>
        <w:t xml:space="preserve">– </w:t>
      </w:r>
      <w:r>
        <w:rPr>
          <w:b/>
          <w:noProof/>
          <w:sz w:val="24"/>
        </w:rPr>
        <w:t>13</w:t>
      </w:r>
      <w:r w:rsidR="001E5E19" w:rsidRPr="001E5E19">
        <w:rPr>
          <w:b/>
          <w:noProof/>
          <w:sz w:val="24"/>
          <w:vertAlign w:val="superscript"/>
        </w:rPr>
        <w:t>th</w:t>
      </w:r>
      <w:r w:rsidR="001E5E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74692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01182">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750135" w:rsidP="00547111">
            <w:pPr>
              <w:pStyle w:val="CRCoverPage"/>
              <w:spacing w:after="0"/>
              <w:rPr>
                <w:noProof/>
              </w:rPr>
            </w:pPr>
            <w:fldSimple w:instr="DOCPROPERTY  Cr#  \* MERGEFORMAT">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EDDB59" w:rsidR="001E41F3" w:rsidRPr="00A13B91" w:rsidRDefault="00666F97" w:rsidP="00A13B91">
            <w:pPr>
              <w:pStyle w:val="CRCoverPage"/>
              <w:spacing w:after="0"/>
              <w:jc w:val="center"/>
              <w:rPr>
                <w:b/>
                <w:noProof/>
                <w:sz w:val="28"/>
              </w:rPr>
            </w:pPr>
            <w:r w:rsidRPr="00666F97">
              <w:rPr>
                <w:b/>
                <w:noProof/>
                <w:sz w:val="28"/>
              </w:rPr>
              <w:t>1</w:t>
            </w:r>
            <w:r w:rsidR="003C3711">
              <w:rPr>
                <w:b/>
                <w:noProof/>
                <w:sz w:val="28"/>
              </w:rPr>
              <w:t>6</w:t>
            </w:r>
            <w:r w:rsidRPr="00666F97">
              <w:rPr>
                <w:b/>
                <w:noProof/>
                <w:sz w:val="28"/>
              </w:rPr>
              <w:t>.</w:t>
            </w:r>
            <w:r w:rsidR="005B6DD3">
              <w:rPr>
                <w:b/>
                <w:noProof/>
                <w:sz w:val="28"/>
              </w:rPr>
              <w:t>1</w:t>
            </w:r>
            <w:r w:rsidR="00C01182">
              <w:rPr>
                <w:b/>
                <w:noProof/>
                <w:sz w:val="28"/>
              </w:rPr>
              <w:t>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8DFC57" w:rsidR="001E41F3" w:rsidRDefault="00C01182" w:rsidP="00324A06">
            <w:pPr>
              <w:pStyle w:val="CRCoverPage"/>
              <w:spacing w:before="20" w:after="20"/>
              <w:ind w:left="100"/>
              <w:rPr>
                <w:noProof/>
              </w:rPr>
            </w:pPr>
            <w:r w:rsidRPr="00C01182">
              <w:rPr>
                <w:noProof/>
              </w:rPr>
              <w:t>Clarification to multi-CSI-PUCCH-ResourceList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5D5BC7"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50135">
              <w:rPr>
                <w:noProof/>
              </w:rPr>
              <w:t>, Qualcomm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9EABD34" w:rsidR="001E41F3" w:rsidRPr="00B25C11" w:rsidRDefault="00C67539" w:rsidP="00324A06">
            <w:pPr>
              <w:pStyle w:val="CRCoverPage"/>
              <w:spacing w:before="20" w:after="20"/>
              <w:ind w:left="100"/>
              <w:rPr>
                <w:noProof/>
                <w:color w:val="FF0000"/>
              </w:rPr>
            </w:pPr>
            <w:r w:rsidRPr="00C67539">
              <w:rPr>
                <w:noProof/>
              </w:rPr>
              <w:t>NR_newRAT-Core,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613E96E" w:rsidR="001E41F3" w:rsidRDefault="00324A06" w:rsidP="00324A06">
            <w:pPr>
              <w:pStyle w:val="CRCoverPage"/>
              <w:spacing w:before="20" w:after="20"/>
              <w:ind w:left="100"/>
              <w:rPr>
                <w:noProof/>
              </w:rPr>
            </w:pPr>
            <w:r>
              <w:t>20</w:t>
            </w:r>
            <w:r w:rsidR="007066A2">
              <w:t>2</w:t>
            </w:r>
            <w:r w:rsidR="007F538B">
              <w:t>3</w:t>
            </w:r>
            <w:r w:rsidR="00BA17E4">
              <w:t>-</w:t>
            </w:r>
            <w:r w:rsidR="001A61E6">
              <w:t>0</w:t>
            </w:r>
            <w:r w:rsidR="00E009B7">
              <w:t>9</w:t>
            </w:r>
            <w:r w:rsidR="003A4F38">
              <w:t>-</w:t>
            </w:r>
            <w:r w:rsidR="00E009B7">
              <w:t>29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3043EA63" w:rsidR="001E41F3" w:rsidRPr="00666F97" w:rsidRDefault="00750135" w:rsidP="00324A06">
            <w:pPr>
              <w:pStyle w:val="CRCoverPage"/>
              <w:spacing w:before="20" w:after="20"/>
              <w:ind w:left="100"/>
              <w:rPr>
                <w:noProof/>
              </w:rPr>
            </w:pPr>
            <w:fldSimple w:instr="DOCPROPERTY  Release  \* MERGEFORMAT">
              <w:r w:rsidR="00D24991" w:rsidRPr="00666F97">
                <w:rPr>
                  <w:noProof/>
                </w:rPr>
                <w:t>Rel</w:t>
              </w:r>
              <w:r w:rsidR="00A27479" w:rsidRPr="00666F97">
                <w:rPr>
                  <w:noProof/>
                </w:rPr>
                <w:t>-</w:t>
              </w:r>
            </w:fldSimple>
            <w:r w:rsidR="003A4F38" w:rsidRPr="00666F97">
              <w:rPr>
                <w:noProof/>
              </w:rPr>
              <w:t>1</w:t>
            </w:r>
            <w:r w:rsidR="003C3711">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2BD53" w14:textId="1D55BD95" w:rsidR="00B54BAE" w:rsidRPr="003A7559" w:rsidRDefault="00B54BAE" w:rsidP="00B54BAE">
            <w:pPr>
              <w:pStyle w:val="CRCoverPage"/>
              <w:spacing w:after="180"/>
              <w:ind w:left="102"/>
              <w:rPr>
                <w:iCs/>
                <w:noProof/>
                <w:lang w:val="en-US"/>
              </w:rPr>
            </w:pPr>
            <w:r>
              <w:rPr>
                <w:iCs/>
                <w:noProof/>
              </w:rPr>
              <w:t>S</w:t>
            </w:r>
            <w:r w:rsidR="003A7559">
              <w:rPr>
                <w:iCs/>
                <w:noProof/>
              </w:rPr>
              <w:t>ubclause</w:t>
            </w:r>
            <w:r>
              <w:rPr>
                <w:iCs/>
                <w:noProof/>
              </w:rPr>
              <w:t xml:space="preserve"> 9.2.5 refers to using the highe</w:t>
            </w:r>
            <w:r w:rsidR="003A7559">
              <w:rPr>
                <w:iCs/>
                <w:noProof/>
              </w:rPr>
              <w:t>st</w:t>
            </w:r>
            <w:r>
              <w:rPr>
                <w:iCs/>
                <w:noProof/>
              </w:rPr>
              <w:t xml:space="preserve"> priority CSI report’s </w:t>
            </w:r>
            <w:r w:rsidR="003A7559">
              <w:rPr>
                <w:iCs/>
                <w:noProof/>
              </w:rPr>
              <w:t xml:space="preserve">PUCCH </w:t>
            </w:r>
            <w:r>
              <w:rPr>
                <w:iCs/>
                <w:noProof/>
              </w:rPr>
              <w:t>resource</w:t>
            </w:r>
            <w:r w:rsidR="003A7559">
              <w:rPr>
                <w:iCs/>
                <w:noProof/>
              </w:rPr>
              <w:t xml:space="preserve"> for transmission of a CSI when </w:t>
            </w:r>
            <w:r w:rsidR="003A7559">
              <w:rPr>
                <w:i/>
                <w:noProof/>
              </w:rPr>
              <w:t>multi-CSI-PUCCH-ResourceList</w:t>
            </w:r>
            <w:r w:rsidR="003A7559">
              <w:rPr>
                <w:iCs/>
                <w:noProof/>
              </w:rPr>
              <w:t xml:space="preserve"> is not provided and multiple PUCCHs with CSI overlap in a slot:</w:t>
            </w:r>
          </w:p>
          <w:p w14:paraId="1995C457" w14:textId="2D9602CD" w:rsidR="00C01182" w:rsidRPr="00B54BAE" w:rsidRDefault="00B54BAE" w:rsidP="00B54BAE">
            <w:pPr>
              <w:pStyle w:val="CRCoverPage"/>
              <w:spacing w:after="180"/>
              <w:ind w:left="484" w:hanging="142"/>
              <w:rPr>
                <w:rFonts w:ascii="Times New Roman" w:eastAsia="SimSun" w:hAnsi="Times New Roman"/>
                <w:lang w:val="x-none"/>
              </w:rPr>
            </w:pPr>
            <w:r w:rsidRPr="002914F4">
              <w:rPr>
                <w:rFonts w:eastAsia="SimSun"/>
                <w:lang w:val="x-none"/>
              </w:rPr>
              <w:t>-</w:t>
            </w:r>
            <w:r w:rsidRPr="00B54BAE">
              <w:rPr>
                <w:rFonts w:ascii="Times New Roman" w:eastAsia="SimSun" w:hAnsi="Times New Roman"/>
                <w:lang w:val="x-none"/>
              </w:rPr>
              <w:tab/>
              <w:t xml:space="preserve">if the UE is not provided </w:t>
            </w:r>
            <w:r w:rsidRPr="003A7559">
              <w:rPr>
                <w:rFonts w:ascii="Times New Roman" w:eastAsia="SimSun" w:hAnsi="Times New Roman"/>
                <w:i/>
                <w:iCs/>
                <w:lang w:val="x-none"/>
              </w:rPr>
              <w:t>multi-CSI-PUCCH-</w:t>
            </w:r>
            <w:proofErr w:type="spellStart"/>
            <w:r w:rsidRPr="003A7559">
              <w:rPr>
                <w:rFonts w:ascii="Times New Roman" w:eastAsia="SimSun" w:hAnsi="Times New Roman"/>
                <w:i/>
                <w:iCs/>
                <w:lang w:val="x-none"/>
              </w:rPr>
              <w:t>ResourceList</w:t>
            </w:r>
            <w:proofErr w:type="spellEnd"/>
            <w:r w:rsidRPr="00B54BAE">
              <w:rPr>
                <w:rFonts w:ascii="Times New Roman" w:eastAsia="SimSun" w:hAnsi="Times New Roman"/>
                <w:lang w:val="x-none"/>
              </w:rPr>
              <w:t xml:space="preserve"> or if PUCCH resources for transmissions of CSI reports do not overlap in the slot, the UE determines a first resource corresponding to a CSI report with the highest priority [6, TS 38.214]</w:t>
            </w:r>
          </w:p>
          <w:p w14:paraId="4F0006F9" w14:textId="77777777" w:rsidR="003A7559" w:rsidRDefault="003A7559" w:rsidP="003A7559">
            <w:pPr>
              <w:pStyle w:val="CRCoverPage"/>
              <w:spacing w:after="180"/>
              <w:ind w:left="102"/>
              <w:rPr>
                <w:iCs/>
                <w:noProof/>
              </w:rPr>
            </w:pPr>
            <w:r>
              <w:rPr>
                <w:iCs/>
                <w:noProof/>
              </w:rPr>
              <w:t xml:space="preserve">Subclause 9.2.5.2 defines that the UE uses PUCCH resource provided by </w:t>
            </w:r>
            <w:r>
              <w:rPr>
                <w:i/>
                <w:noProof/>
              </w:rPr>
              <w:t xml:space="preserve">pucch-CSI-ResourceList. </w:t>
            </w:r>
            <w:r>
              <w:rPr>
                <w:iCs/>
                <w:noProof/>
              </w:rPr>
              <w:t xml:space="preserve">It also defines that for multiple CSI reports, corresponding PUCCH resources can be provided by </w:t>
            </w:r>
            <w:r>
              <w:rPr>
                <w:i/>
                <w:noProof/>
              </w:rPr>
              <w:t>multi-CSI-PUCCH-ResourceList</w:t>
            </w:r>
            <w:r>
              <w:rPr>
                <w:iCs/>
                <w:noProof/>
              </w:rPr>
              <w:t xml:space="preserve">. However, it remains unclear if the “can be” means that if </w:t>
            </w:r>
            <w:r>
              <w:rPr>
                <w:i/>
                <w:noProof/>
              </w:rPr>
              <w:t xml:space="preserve">multi-CSI-PUCCH-ResourceList </w:t>
            </w:r>
            <w:r>
              <w:rPr>
                <w:iCs/>
                <w:noProof/>
              </w:rPr>
              <w:t xml:space="preserve">is not provided, then multiple CSI reports are not sent on PUCCH, or that then the PUCCH resource of the </w:t>
            </w:r>
            <w:r>
              <w:rPr>
                <w:i/>
                <w:noProof/>
              </w:rPr>
              <w:t>pucch-CSI-ResourceList</w:t>
            </w:r>
            <w:r>
              <w:rPr>
                <w:iCs/>
                <w:noProof/>
              </w:rPr>
              <w:t xml:space="preserve"> should be used.</w:t>
            </w:r>
          </w:p>
          <w:p w14:paraId="415E8C08" w14:textId="7D6D8E2F" w:rsidR="003134D2" w:rsidRDefault="006D6F85" w:rsidP="003134D2">
            <w:pPr>
              <w:pStyle w:val="CRCoverPage"/>
              <w:spacing w:after="180"/>
              <w:ind w:left="102"/>
              <w:rPr>
                <w:noProof/>
              </w:rPr>
            </w:pPr>
            <w:r>
              <w:rPr>
                <w:noProof/>
              </w:rPr>
              <w:t>When taking subclause 9.2.5 and 9.2.5.2 together it should be obvious that the CSI resource selected is intended to transmit the multiplexed CSI reports of the colliding PUCCH resources, but</w:t>
            </w:r>
            <w:r w:rsidR="003134D2">
              <w:rPr>
                <w:noProof/>
              </w:rPr>
              <w:t xml:space="preserve"> there has been some confusion when focusing on 9.2.5.2 whether the case of multiple CSI reports multiplexed on a PUCCH is supposed to always need </w:t>
            </w:r>
            <w:r w:rsidR="003134D2">
              <w:rPr>
                <w:i/>
                <w:iCs/>
                <w:noProof/>
              </w:rPr>
              <w:t>multi-CSI-PUCCH-ResourceList</w:t>
            </w:r>
            <w:r w:rsidR="003134D2">
              <w:rPr>
                <w:noProof/>
              </w:rPr>
              <w:t xml:space="preserve">, even if the subclause 9.2.5 fairly clearly should be read so that the presence of </w:t>
            </w:r>
            <w:r w:rsidR="003134D2">
              <w:rPr>
                <w:i/>
                <w:iCs/>
                <w:noProof/>
              </w:rPr>
              <w:t xml:space="preserve">multi-CSI-PUCCH-ResourceList </w:t>
            </w:r>
            <w:r w:rsidR="003134D2">
              <w:rPr>
                <w:noProof/>
              </w:rPr>
              <w:t>is not required for the CSI report multiplexing.</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A6D992" w:rsidR="00223F8B" w:rsidRPr="008D0F04" w:rsidRDefault="00B54BAE" w:rsidP="003134D2">
            <w:pPr>
              <w:pStyle w:val="CRCoverPage"/>
              <w:spacing w:after="0"/>
              <w:ind w:left="100"/>
              <w:rPr>
                <w:b/>
                <w:bCs/>
                <w:noProof/>
              </w:rPr>
            </w:pPr>
            <w:r>
              <w:rPr>
                <w:noProof/>
              </w:rPr>
              <w:t>Clarifying in 9.2.5</w:t>
            </w:r>
            <w:r w:rsidR="006D6F85">
              <w:rPr>
                <w:noProof/>
              </w:rPr>
              <w:t xml:space="preserve"> and 9.2.5.2</w:t>
            </w:r>
            <w:r>
              <w:rPr>
                <w:noProof/>
              </w:rPr>
              <w:t xml:space="preserve"> that if </w:t>
            </w:r>
            <w:r w:rsidRPr="003134D2">
              <w:rPr>
                <w:noProof/>
              </w:rPr>
              <w:t xml:space="preserve">multi-CSI-PUCCH-ResourceList </w:t>
            </w:r>
            <w:r>
              <w:rPr>
                <w:noProof/>
              </w:rPr>
              <w:t xml:space="preserve">is not provided, then </w:t>
            </w:r>
            <w:r w:rsidR="006D6F85">
              <w:rPr>
                <w:noProof/>
              </w:rPr>
              <w:t xml:space="preserve">the UE multiplexes the colliding PUCCH’s CSI reports in a single UCI and transmits it on </w:t>
            </w:r>
            <w:r>
              <w:rPr>
                <w:noProof/>
              </w:rPr>
              <w:t xml:space="preserve">the PUCCH resource is determined </w:t>
            </w:r>
            <w:r w:rsidR="006D6F85">
              <w:rPr>
                <w:noProof/>
              </w:rPr>
              <w:t>in 9.2.5</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74C872B9" w:rsidR="00223F8B" w:rsidRDefault="00B54BAE" w:rsidP="00B54BAE">
            <w:pPr>
              <w:pStyle w:val="CRCoverPage"/>
              <w:spacing w:after="0"/>
              <w:ind w:left="100"/>
              <w:rPr>
                <w:noProof/>
              </w:rPr>
            </w:pPr>
            <w:r>
              <w:rPr>
                <w:noProof/>
              </w:rPr>
              <w:t xml:space="preserve">The specification could be misunderstood to imply that </w:t>
            </w:r>
            <w:r>
              <w:rPr>
                <w:i/>
                <w:iCs/>
                <w:noProof/>
              </w:rPr>
              <w:t xml:space="preserve">multi-CSI-PUCCH-ResourceList </w:t>
            </w:r>
            <w:r>
              <w:rPr>
                <w:noProof/>
              </w:rPr>
              <w:t>must be configured for the UE to multiplex two CSI reports on a PUCCH</w:t>
            </w:r>
            <w:r w:rsidR="00223F8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C89F83" w:rsidR="00324A06" w:rsidRDefault="005E15A5" w:rsidP="00324A06">
            <w:pPr>
              <w:pStyle w:val="CRCoverPage"/>
              <w:spacing w:before="20" w:after="20"/>
              <w:ind w:left="102"/>
              <w:rPr>
                <w:noProof/>
              </w:rPr>
            </w:pPr>
            <w:r>
              <w:rPr>
                <w:noProof/>
              </w:rPr>
              <w:t>9.2.5</w:t>
            </w:r>
            <w:r w:rsidR="006D6F85">
              <w:rPr>
                <w:noProof/>
              </w:rPr>
              <w:t>, 9.2.5.2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Pr="00931B49" w:rsidRDefault="00324A06" w:rsidP="00324A06">
            <w:pPr>
              <w:pStyle w:val="CRCoverPage"/>
              <w:tabs>
                <w:tab w:val="right" w:pos="2184"/>
              </w:tabs>
              <w:spacing w:after="0"/>
              <w:rPr>
                <w:b/>
                <w:i/>
                <w:noProof/>
              </w:rPr>
            </w:pPr>
            <w:r w:rsidRPr="00931B49">
              <w:rPr>
                <w:b/>
                <w:i/>
                <w:noProof/>
              </w:rPr>
              <w:t>Other comments:</w:t>
            </w:r>
          </w:p>
        </w:tc>
        <w:tc>
          <w:tcPr>
            <w:tcW w:w="6946" w:type="dxa"/>
            <w:gridSpan w:val="9"/>
            <w:tcBorders>
              <w:bottom w:val="single" w:sz="4" w:space="0" w:color="auto"/>
              <w:right w:val="single" w:sz="4" w:space="0" w:color="auto"/>
            </w:tcBorders>
            <w:shd w:val="pct30" w:color="FFFF00" w:fill="auto"/>
          </w:tcPr>
          <w:p w14:paraId="1CCD5F5C" w14:textId="6C07258E" w:rsidR="00C33868" w:rsidRDefault="003C3711" w:rsidP="00C33868">
            <w:pPr>
              <w:pStyle w:val="CRCoverPage"/>
              <w:spacing w:after="0"/>
              <w:ind w:left="100"/>
              <w:rPr>
                <w:b/>
                <w:bCs/>
                <w:noProof/>
              </w:rPr>
            </w:pPr>
            <w:r w:rsidRPr="00931B49">
              <w:rPr>
                <w:b/>
                <w:bCs/>
                <w:noProof/>
              </w:rPr>
              <w:t>Isolated impact analysis</w:t>
            </w:r>
          </w:p>
          <w:p w14:paraId="77CD70C0" w14:textId="45CB2D48" w:rsidR="00C33868" w:rsidRPr="00C33868" w:rsidRDefault="00C33868" w:rsidP="00C33868">
            <w:pPr>
              <w:pStyle w:val="CRCoverPage"/>
              <w:spacing w:after="0"/>
              <w:ind w:left="100"/>
              <w:rPr>
                <w:noProof/>
              </w:rPr>
            </w:pPr>
            <w:r>
              <w:rPr>
                <w:noProof/>
              </w:rPr>
              <w:t xml:space="preserve">The impact of the CR is isolated to a case when </w:t>
            </w:r>
            <w:r>
              <w:rPr>
                <w:i/>
                <w:iCs/>
                <w:noProof/>
              </w:rPr>
              <w:t xml:space="preserve">multi-CSI-PUCCH-ResourceList </w:t>
            </w:r>
            <w:r>
              <w:rPr>
                <w:noProof/>
              </w:rPr>
              <w:t>is not configured and PUCCHs of multiple CSI reports overlap in a slot.</w:t>
            </w:r>
          </w:p>
          <w:p w14:paraId="01AA14AF" w14:textId="76B85E3C" w:rsidR="00C01182" w:rsidRPr="00931B49" w:rsidRDefault="003F1734" w:rsidP="00C01182">
            <w:pPr>
              <w:pStyle w:val="CRCoverPage"/>
              <w:numPr>
                <w:ilvl w:val="0"/>
                <w:numId w:val="10"/>
              </w:numPr>
              <w:spacing w:after="0"/>
              <w:rPr>
                <w:noProof/>
              </w:rPr>
            </w:pPr>
            <w:r>
              <w:rPr>
                <w:noProof/>
              </w:rPr>
              <w:t xml:space="preserve">If the </w:t>
            </w:r>
            <w:r w:rsidR="0070723B">
              <w:rPr>
                <w:noProof/>
              </w:rPr>
              <w:t xml:space="preserve">UE </w:t>
            </w:r>
            <w:r w:rsidR="00C33868">
              <w:rPr>
                <w:noProof/>
              </w:rPr>
              <w:t xml:space="preserve">is implemented according to the CR and the gNB is not, it </w:t>
            </w:r>
            <w:r w:rsidR="0070723B">
              <w:rPr>
                <w:noProof/>
              </w:rPr>
              <w:t>maybe unclear what the gNB expects the UE to transmit on the PUCCH resource selected according to subclause 9.2.5 leading to a potential mismatch between what the UE transmits on the PUCCH and what the gNB expects the transmission to be.</w:t>
            </w:r>
          </w:p>
          <w:p w14:paraId="03493B2B" w14:textId="77777777" w:rsidR="003C3711" w:rsidRDefault="0070723B" w:rsidP="0070723B">
            <w:pPr>
              <w:pStyle w:val="CRCoverPage"/>
              <w:numPr>
                <w:ilvl w:val="0"/>
                <w:numId w:val="10"/>
              </w:numPr>
              <w:spacing w:after="0"/>
              <w:rPr>
                <w:noProof/>
              </w:rPr>
            </w:pPr>
            <w:r>
              <w:rPr>
                <w:noProof/>
              </w:rPr>
              <w:t>If the gNB is implemented according to the CR and the UE is not, it maybe unclear what UE to transmits on the PUCCH resource selected according to subclause 9.2.5 leading to a potential mismatch between what the UE transmits on the PUCCH and what the gNB expects the transmission to be.</w:t>
            </w:r>
          </w:p>
          <w:p w14:paraId="20BBA5CA" w14:textId="632C720F" w:rsidR="0070723B" w:rsidRPr="00931B49" w:rsidRDefault="0070723B" w:rsidP="0070723B">
            <w:pPr>
              <w:pStyle w:val="CRCoverPage"/>
              <w:spacing w:after="0"/>
              <w:ind w:left="100"/>
              <w:rPr>
                <w:noProof/>
              </w:rPr>
            </w:pPr>
            <w:r>
              <w:rPr>
                <w:noProof/>
              </w:rPr>
              <w:t>However, these are not understood to cause an issue as it is the RAN1 understanding that the CR is only clarifying what the TS38.213 was already understood to specify.</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C4A0F" w14:textId="77777777" w:rsidR="00801889" w:rsidRDefault="00893354" w:rsidP="00324A06">
            <w:pPr>
              <w:pStyle w:val="CRCoverPage"/>
              <w:spacing w:after="0"/>
              <w:ind w:left="100"/>
              <w:rPr>
                <w:noProof/>
              </w:rPr>
            </w:pPr>
            <w:r>
              <w:rPr>
                <w:noProof/>
              </w:rPr>
              <w:t>This is the first version of the CR</w:t>
            </w:r>
            <w:r w:rsidR="00801889">
              <w:rPr>
                <w:noProof/>
              </w:rPr>
              <w:t xml:space="preserve"> in this form. </w:t>
            </w:r>
          </w:p>
          <w:p w14:paraId="6908A8AB" w14:textId="699DF86F" w:rsidR="00324A06" w:rsidRDefault="00801889" w:rsidP="00324A06">
            <w:pPr>
              <w:pStyle w:val="CRCoverPage"/>
              <w:spacing w:after="0"/>
              <w:ind w:left="100"/>
              <w:rPr>
                <w:noProof/>
              </w:rPr>
            </w:pPr>
            <w:r>
              <w:rPr>
                <w:noProof/>
              </w:rPr>
              <w:t>The first draft was submitted to RAN1#114 in R1-2308088</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42D0D0" w14:textId="5D89335C" w:rsidR="00893354" w:rsidRDefault="003C3711" w:rsidP="003C3711">
      <w:pPr>
        <w:jc w:val="center"/>
        <w:rPr>
          <w:color w:val="FF0000"/>
        </w:rPr>
      </w:pPr>
      <w:r w:rsidRPr="003C3711">
        <w:rPr>
          <w:color w:val="FF0000"/>
          <w:highlight w:val="yellow"/>
        </w:rPr>
        <w:lastRenderedPageBreak/>
        <w:t>&lt; unch</w:t>
      </w:r>
      <w:r>
        <w:rPr>
          <w:color w:val="FF0000"/>
          <w:highlight w:val="yellow"/>
        </w:rPr>
        <w:t>a</w:t>
      </w:r>
      <w:r w:rsidRPr="003C3711">
        <w:rPr>
          <w:color w:val="FF0000"/>
          <w:highlight w:val="yellow"/>
        </w:rPr>
        <w:t>nged parts not copied &gt;</w:t>
      </w:r>
    </w:p>
    <w:p w14:paraId="66AB0425" w14:textId="77777777" w:rsidR="005E15A5" w:rsidRPr="005E15A5" w:rsidRDefault="005E15A5" w:rsidP="005E15A5">
      <w:pPr>
        <w:keepNext/>
        <w:keepLines/>
        <w:spacing w:before="120"/>
        <w:ind w:left="1134" w:hanging="1134"/>
        <w:outlineLvl w:val="2"/>
        <w:rPr>
          <w:rFonts w:ascii="Arial" w:eastAsia="SimSun" w:hAnsi="Arial"/>
          <w:sz w:val="28"/>
        </w:rPr>
      </w:pPr>
      <w:bookmarkStart w:id="1" w:name="_Toc12021480"/>
      <w:bookmarkStart w:id="2" w:name="_Toc20311592"/>
      <w:bookmarkStart w:id="3" w:name="_Toc26719417"/>
      <w:bookmarkStart w:id="4" w:name="_Toc29894852"/>
      <w:bookmarkStart w:id="5" w:name="_Toc29899151"/>
      <w:bookmarkStart w:id="6" w:name="_Toc29899569"/>
      <w:bookmarkStart w:id="7" w:name="_Toc29917306"/>
      <w:bookmarkStart w:id="8" w:name="_Toc36498180"/>
      <w:bookmarkStart w:id="9" w:name="_Toc45699206"/>
      <w:bookmarkStart w:id="10" w:name="_Toc129774573"/>
      <w:r w:rsidRPr="005E15A5">
        <w:rPr>
          <w:rFonts w:ascii="Arial" w:eastAsia="SimSun" w:hAnsi="Arial"/>
          <w:sz w:val="28"/>
        </w:rPr>
        <w:t>9.2.5</w:t>
      </w:r>
      <w:r w:rsidRPr="005E15A5">
        <w:rPr>
          <w:rFonts w:ascii="Arial" w:eastAsia="SimSun" w:hAnsi="Arial"/>
          <w:sz w:val="28"/>
        </w:rPr>
        <w:tab/>
        <w:t xml:space="preserve">UE procedure for reporting multiple UCI </w:t>
      </w:r>
      <w:proofErr w:type="gramStart"/>
      <w:r w:rsidRPr="005E15A5">
        <w:rPr>
          <w:rFonts w:ascii="Arial" w:eastAsia="SimSun" w:hAnsi="Arial"/>
          <w:sz w:val="28"/>
        </w:rPr>
        <w:t>types</w:t>
      </w:r>
      <w:bookmarkEnd w:id="1"/>
      <w:bookmarkEnd w:id="2"/>
      <w:bookmarkEnd w:id="3"/>
      <w:bookmarkEnd w:id="4"/>
      <w:bookmarkEnd w:id="5"/>
      <w:bookmarkEnd w:id="6"/>
      <w:bookmarkEnd w:id="7"/>
      <w:bookmarkEnd w:id="8"/>
      <w:bookmarkEnd w:id="9"/>
      <w:bookmarkEnd w:id="10"/>
      <w:proofErr w:type="gramEnd"/>
    </w:p>
    <w:p w14:paraId="310C5574" w14:textId="77777777" w:rsidR="005E15A5" w:rsidRDefault="005E15A5" w:rsidP="005E15A5">
      <w:pPr>
        <w:rPr>
          <w:ins w:id="11" w:author="Nokia" w:date="2023-09-28T18:39:00Z"/>
          <w:rFonts w:eastAsia="SimSun"/>
        </w:rPr>
      </w:pPr>
      <w:r w:rsidRPr="005E15A5">
        <w:rPr>
          <w:rFonts w:eastAsia="SimSun"/>
        </w:rP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w:t>
      </w:r>
    </w:p>
    <w:p w14:paraId="49CAF60D" w14:textId="1346F221" w:rsidR="005E15A5" w:rsidRPr="00EA1084" w:rsidRDefault="005E15A5">
      <w:pPr>
        <w:ind w:left="568" w:hanging="284"/>
        <w:rPr>
          <w:rFonts w:eastAsia="SimSun"/>
          <w:lang w:val="en-US"/>
        </w:rPr>
        <w:pPrChange w:id="12" w:author="Nokia" w:date="2023-09-28T18:39:00Z">
          <w:pPr/>
        </w:pPrChange>
      </w:pPr>
      <w:ins w:id="13" w:author="Nokia" w:date="2023-09-28T18:40:00Z">
        <w:r>
          <w:rPr>
            <w:rFonts w:eastAsia="SimSun"/>
            <w:lang w:val="en-US"/>
          </w:rPr>
          <w:t>-</w:t>
        </w:r>
        <w:r>
          <w:rPr>
            <w:rFonts w:eastAsia="SimSun"/>
            <w:lang w:val="en-US"/>
          </w:rPr>
          <w:tab/>
        </w:r>
      </w:ins>
      <w:r w:rsidRPr="005E15A5">
        <w:rPr>
          <w:rFonts w:eastAsia="SimSun"/>
          <w:lang w:val="x-none"/>
        </w:rPr>
        <w:t>If a UE is configured with multiple PUCCH resources in a slot to transmit CSI reports</w:t>
      </w:r>
      <w:ins w:id="14" w:author="Nokia" w:date="2023-09-28T20:57:00Z">
        <w:r w:rsidR="00802F90">
          <w:rPr>
            <w:rFonts w:eastAsia="SimSun"/>
            <w:lang w:val="en-US"/>
          </w:rPr>
          <w:t>,</w:t>
        </w:r>
      </w:ins>
    </w:p>
    <w:p w14:paraId="0A4E3F2C" w14:textId="1D9EAB98" w:rsidR="005E15A5" w:rsidRPr="005E15A5" w:rsidRDefault="005E15A5">
      <w:pPr>
        <w:ind w:left="851" w:hanging="284"/>
        <w:rPr>
          <w:rFonts w:eastAsia="SimSun"/>
          <w:lang w:val="en-US"/>
        </w:rPr>
        <w:pPrChange w:id="15" w:author="Nokia" w:date="2023-09-28T18:40:00Z">
          <w:pPr>
            <w:ind w:left="568" w:hanging="284"/>
          </w:pPr>
        </w:pPrChange>
      </w:pPr>
      <w:r w:rsidRPr="005E15A5">
        <w:rPr>
          <w:rFonts w:eastAsia="SimSun"/>
          <w:lang w:val="x-none"/>
        </w:rPr>
        <w:t>-</w:t>
      </w:r>
      <w:r w:rsidRPr="005E15A5">
        <w:rPr>
          <w:rFonts w:eastAsia="SimSun"/>
          <w:lang w:val="x-none"/>
        </w:rPr>
        <w:tab/>
      </w:r>
      <w:r w:rsidRPr="005E15A5">
        <w:rPr>
          <w:rFonts w:eastAsia="SimSun"/>
          <w:lang w:val="en-US"/>
        </w:rPr>
        <w:t xml:space="preserve">if the UE is not provided </w:t>
      </w:r>
      <w:r w:rsidRPr="005E15A5">
        <w:rPr>
          <w:rFonts w:eastAsia="SimSun"/>
          <w:i/>
          <w:lang w:val="x-none"/>
        </w:rPr>
        <w:t>multi-CSI-PUCCH-</w:t>
      </w:r>
      <w:proofErr w:type="spellStart"/>
      <w:r w:rsidRPr="005E15A5">
        <w:rPr>
          <w:rFonts w:eastAsia="SimSun"/>
          <w:i/>
          <w:lang w:val="x-none"/>
        </w:rPr>
        <w:t>ResourceList</w:t>
      </w:r>
      <w:proofErr w:type="spellEnd"/>
      <w:r w:rsidRPr="005E15A5">
        <w:rPr>
          <w:rFonts w:eastAsia="SimSun"/>
          <w:lang w:val="en-US"/>
        </w:rPr>
        <w:t xml:space="preserve"> </w:t>
      </w:r>
      <w:r w:rsidRPr="005E15A5">
        <w:rPr>
          <w:rFonts w:eastAsia="SimSun"/>
          <w:lang w:val="x-none" w:eastAsia="zh-CN"/>
        </w:rPr>
        <w:t xml:space="preserve">or </w:t>
      </w:r>
      <w:r w:rsidRPr="005E15A5">
        <w:rPr>
          <w:rFonts w:eastAsia="SimSun"/>
          <w:lang w:val="x-none"/>
        </w:rPr>
        <w:t>if</w:t>
      </w:r>
      <w:r w:rsidRPr="005E15A5">
        <w:rPr>
          <w:rFonts w:eastAsia="SimSun"/>
          <w:lang w:val="x-none" w:eastAsia="zh-CN"/>
        </w:rPr>
        <w:t xml:space="preserve"> </w:t>
      </w:r>
      <w:r w:rsidRPr="005E15A5">
        <w:rPr>
          <w:rFonts w:eastAsia="SimSun"/>
          <w:lang w:val="en-US" w:eastAsia="zh-CN"/>
        </w:rPr>
        <w:t xml:space="preserve">PUCCH </w:t>
      </w:r>
      <w:r w:rsidRPr="005E15A5">
        <w:rPr>
          <w:rFonts w:eastAsia="SimSun"/>
          <w:lang w:val="x-none" w:eastAsia="zh-CN"/>
        </w:rPr>
        <w:t>resources</w:t>
      </w:r>
      <w:r w:rsidRPr="005E15A5">
        <w:rPr>
          <w:rFonts w:eastAsia="SimSun"/>
          <w:lang w:val="en-US" w:eastAsia="zh-CN"/>
        </w:rPr>
        <w:t xml:space="preserve"> for transmissions of CSI reports</w:t>
      </w:r>
      <w:r w:rsidRPr="005E15A5">
        <w:rPr>
          <w:rFonts w:eastAsia="SimSun"/>
          <w:lang w:val="x-none" w:eastAsia="zh-CN"/>
        </w:rPr>
        <w:t xml:space="preserve"> </w:t>
      </w:r>
      <w:r w:rsidRPr="005E15A5">
        <w:rPr>
          <w:rFonts w:eastAsia="SimSun"/>
          <w:lang w:val="en-US" w:eastAsia="zh-CN"/>
        </w:rPr>
        <w:t xml:space="preserve">do not </w:t>
      </w:r>
      <w:r w:rsidRPr="005E15A5">
        <w:rPr>
          <w:rFonts w:eastAsia="SimSun"/>
          <w:lang w:val="x-none" w:eastAsia="zh-CN"/>
        </w:rPr>
        <w:t>overlap in the slot</w:t>
      </w:r>
      <w:r w:rsidRPr="005E15A5">
        <w:rPr>
          <w:rFonts w:eastAsia="SimSun"/>
          <w:lang w:val="en-US" w:eastAsia="zh-CN"/>
        </w:rPr>
        <w:t xml:space="preserve">, </w:t>
      </w:r>
      <w:r w:rsidRPr="005E15A5">
        <w:rPr>
          <w:rFonts w:eastAsia="SimSun"/>
          <w:lang w:val="en-US"/>
        </w:rPr>
        <w:t>the UE determines a first resource corresponding to a CSI report with the highest priority [6, TS 38.214]</w:t>
      </w:r>
      <w:ins w:id="16" w:author="Nokia" w:date="2023-09-28T20:57:00Z">
        <w:r w:rsidR="00802F90">
          <w:rPr>
            <w:rFonts w:eastAsia="SimSun"/>
            <w:lang w:val="en-US"/>
          </w:rPr>
          <w:t>,</w:t>
        </w:r>
      </w:ins>
    </w:p>
    <w:p w14:paraId="76DA246B" w14:textId="0B06595A" w:rsidR="005E15A5" w:rsidRPr="00EA1084" w:rsidRDefault="005E15A5">
      <w:pPr>
        <w:ind w:left="1134" w:hanging="284"/>
        <w:rPr>
          <w:rFonts w:eastAsia="SimSun"/>
          <w:lang w:val="en-US"/>
        </w:rPr>
        <w:pPrChange w:id="17" w:author="Nokia" w:date="2023-09-28T18:40:00Z">
          <w:pPr>
            <w:ind w:left="851" w:hanging="284"/>
          </w:pPr>
        </w:pPrChange>
      </w:pPr>
      <w:r w:rsidRPr="005E15A5">
        <w:rPr>
          <w:rFonts w:eastAsia="SimSun"/>
          <w:lang w:val="x-none"/>
        </w:rPr>
        <w:t>-</w:t>
      </w:r>
      <w:r w:rsidRPr="005E15A5">
        <w:rPr>
          <w:rFonts w:eastAsia="SimSun"/>
          <w:lang w:val="x-none"/>
        </w:rPr>
        <w:tab/>
        <w:t>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w:t>
      </w:r>
      <w:ins w:id="18" w:author="Nokia" w:date="2023-09-28T20:57:00Z">
        <w:r w:rsidR="00802F90">
          <w:rPr>
            <w:rFonts w:eastAsia="SimSun"/>
            <w:lang w:val="en-US"/>
          </w:rPr>
          <w:t>,</w:t>
        </w:r>
      </w:ins>
      <w:r w:rsidRPr="005E15A5">
        <w:rPr>
          <w:rFonts w:eastAsia="SimSun"/>
          <w:lang w:val="x-none"/>
        </w:rPr>
        <w:t xml:space="preserve"> </w:t>
      </w:r>
    </w:p>
    <w:p w14:paraId="29B407DF" w14:textId="74F43D9F" w:rsidR="005E15A5" w:rsidRPr="00EA1084" w:rsidRDefault="005E15A5">
      <w:pPr>
        <w:ind w:left="1134" w:hanging="284"/>
        <w:rPr>
          <w:ins w:id="19" w:author="Nokia" w:date="2023-09-28T18:40:00Z"/>
          <w:rFonts w:eastAsia="SimSun"/>
          <w:lang w:val="en-US"/>
        </w:rPr>
        <w:pPrChange w:id="20" w:author="Nokia" w:date="2023-09-28T18:40:00Z">
          <w:pPr>
            <w:ind w:left="851" w:hanging="284"/>
          </w:pPr>
        </w:pPrChange>
      </w:pPr>
      <w:r w:rsidRPr="005E15A5">
        <w:rPr>
          <w:rFonts w:eastAsia="SimSun"/>
          <w:lang w:val="x-none"/>
        </w:rPr>
        <w:t>-</w:t>
      </w:r>
      <w:r w:rsidRPr="005E15A5">
        <w:rPr>
          <w:rFonts w:eastAsia="SimSun"/>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ins w:id="21" w:author="Nokia" w:date="2023-09-28T20:57:00Z">
        <w:r w:rsidR="00802F90">
          <w:rPr>
            <w:rFonts w:eastAsia="SimSun"/>
            <w:lang w:val="en-US"/>
          </w:rPr>
          <w:t>.</w:t>
        </w:r>
      </w:ins>
    </w:p>
    <w:p w14:paraId="1CE4C684" w14:textId="654795B3" w:rsidR="005E15A5" w:rsidRPr="00EA1084" w:rsidRDefault="005E15A5" w:rsidP="005E15A5">
      <w:pPr>
        <w:ind w:left="851" w:hanging="284"/>
        <w:rPr>
          <w:rFonts w:eastAsia="SimSun"/>
          <w:lang w:val="en-US"/>
        </w:rPr>
      </w:pPr>
      <w:ins w:id="22" w:author="Nokia" w:date="2023-09-28T18:40:00Z">
        <w:r>
          <w:rPr>
            <w:rFonts w:eastAsia="SimSun"/>
            <w:lang w:val="en-US"/>
          </w:rPr>
          <w:t>-</w:t>
        </w:r>
        <w:r>
          <w:rPr>
            <w:rFonts w:eastAsia="SimSun"/>
            <w:lang w:val="en-US"/>
          </w:rPr>
          <w:tab/>
        </w:r>
      </w:ins>
      <w:ins w:id="23" w:author="Nokia" w:date="2023-09-28T18:43:00Z">
        <w:r w:rsidR="00B54BAE">
          <w:rPr>
            <w:rFonts w:eastAsia="SimSun"/>
            <w:lang w:val="en-US"/>
          </w:rPr>
          <w:t xml:space="preserve">then </w:t>
        </w:r>
      </w:ins>
      <w:ins w:id="24" w:author="Nokia" w:date="2023-09-28T18:41:00Z">
        <w:r w:rsidRPr="005E15A5">
          <w:rPr>
            <w:rFonts w:eastAsia="SimSun"/>
            <w:lang w:val="en-US"/>
          </w:rPr>
          <w:t>the UE multiplex</w:t>
        </w:r>
        <w:r>
          <w:rPr>
            <w:rFonts w:eastAsia="SimSun"/>
            <w:lang w:val="en-US"/>
          </w:rPr>
          <w:t>es the</w:t>
        </w:r>
        <w:r w:rsidRPr="005E15A5">
          <w:rPr>
            <w:rFonts w:eastAsia="SimSun"/>
            <w:lang w:val="en-US"/>
          </w:rPr>
          <w:t xml:space="preserve"> CSI reports in </w:t>
        </w:r>
        <w:r>
          <w:rPr>
            <w:rFonts w:eastAsia="SimSun"/>
            <w:lang w:val="en-US"/>
          </w:rPr>
          <w:t xml:space="preserve">the </w:t>
        </w:r>
        <w:r w:rsidRPr="005E15A5">
          <w:rPr>
            <w:rFonts w:eastAsia="SimSun"/>
            <w:lang w:val="en-US"/>
          </w:rPr>
          <w:t>PUCCH resources overlapping with the first resource</w:t>
        </w:r>
      </w:ins>
      <w:ins w:id="25" w:author="Nokia" w:date="2023-09-29T20:43:00Z">
        <w:r w:rsidR="00750135">
          <w:rPr>
            <w:rFonts w:eastAsia="SimSun"/>
            <w:lang w:val="en-US"/>
          </w:rPr>
          <w:t xml:space="preserve"> into the first resource</w:t>
        </w:r>
      </w:ins>
      <w:ins w:id="26" w:author="Nokia" w:date="2023-09-28T18:41:00Z">
        <w:r w:rsidRPr="005E15A5">
          <w:rPr>
            <w:rFonts w:eastAsia="SimSun"/>
            <w:lang w:val="en-US"/>
          </w:rPr>
          <w:t xml:space="preserve">, and </w:t>
        </w:r>
        <w:r>
          <w:rPr>
            <w:rFonts w:eastAsia="SimSun"/>
            <w:lang w:val="en-US"/>
          </w:rPr>
          <w:t xml:space="preserve">the UE </w:t>
        </w:r>
        <w:r w:rsidRPr="005E15A5">
          <w:rPr>
            <w:rFonts w:eastAsia="SimSun"/>
            <w:lang w:val="en-US"/>
          </w:rPr>
          <w:t>multiplex</w:t>
        </w:r>
        <w:r>
          <w:rPr>
            <w:rFonts w:eastAsia="SimSun"/>
            <w:lang w:val="en-US"/>
          </w:rPr>
          <w:t>es the</w:t>
        </w:r>
        <w:r w:rsidRPr="005E15A5">
          <w:rPr>
            <w:rFonts w:eastAsia="SimSun"/>
            <w:lang w:val="en-US"/>
          </w:rPr>
          <w:t xml:space="preserve"> </w:t>
        </w:r>
      </w:ins>
      <w:ins w:id="27" w:author="Nokia" w:date="2023-09-29T20:43:00Z">
        <w:r w:rsidR="00750135">
          <w:rPr>
            <w:rFonts w:eastAsia="SimSun"/>
            <w:lang w:val="en-US"/>
          </w:rPr>
          <w:t xml:space="preserve">remaining </w:t>
        </w:r>
      </w:ins>
      <w:ins w:id="28" w:author="Nokia" w:date="2023-09-28T18:41:00Z">
        <w:r w:rsidRPr="005E15A5">
          <w:rPr>
            <w:rFonts w:eastAsia="SimSun"/>
            <w:lang w:val="en-US"/>
          </w:rPr>
          <w:t xml:space="preserve">CSI reports in </w:t>
        </w:r>
        <w:r>
          <w:rPr>
            <w:rFonts w:eastAsia="SimSun"/>
            <w:lang w:val="en-US"/>
          </w:rPr>
          <w:t xml:space="preserve">the </w:t>
        </w:r>
        <w:r w:rsidRPr="005E15A5">
          <w:rPr>
            <w:rFonts w:eastAsia="SimSun"/>
            <w:lang w:val="en-US"/>
          </w:rPr>
          <w:t>PUCCH resources overlapping with the second resource</w:t>
        </w:r>
      </w:ins>
      <w:ins w:id="29" w:author="Nokia" w:date="2023-09-29T20:43:00Z">
        <w:r w:rsidR="00750135">
          <w:rPr>
            <w:rFonts w:eastAsia="SimSun"/>
            <w:lang w:val="en-US"/>
          </w:rPr>
          <w:t xml:space="preserve"> into the second resource</w:t>
        </w:r>
      </w:ins>
      <w:ins w:id="30" w:author="Nokia" w:date="2023-09-28T18:41:00Z">
        <w:r w:rsidRPr="005E15A5">
          <w:rPr>
            <w:rFonts w:eastAsia="SimSun"/>
            <w:lang w:val="en-US"/>
          </w:rPr>
          <w:t>.</w:t>
        </w:r>
      </w:ins>
    </w:p>
    <w:p w14:paraId="7A9EB82C" w14:textId="68D07FFF" w:rsidR="005E15A5" w:rsidRPr="005E15A5" w:rsidRDefault="005E15A5">
      <w:pPr>
        <w:ind w:left="851" w:hanging="284"/>
        <w:rPr>
          <w:rFonts w:eastAsia="SimSun"/>
          <w:lang w:val="en-US" w:eastAsia="zh-CN"/>
        </w:rPr>
        <w:pPrChange w:id="31" w:author="Nokia" w:date="2023-09-28T18:43:00Z">
          <w:pPr>
            <w:ind w:left="568" w:hanging="284"/>
          </w:pPr>
        </w:pPrChange>
      </w:pPr>
      <w:r w:rsidRPr="005E15A5">
        <w:rPr>
          <w:rFonts w:eastAsia="SimSun"/>
          <w:lang w:val="x-none"/>
        </w:rPr>
        <w:t>-</w:t>
      </w:r>
      <w:r w:rsidRPr="005E15A5">
        <w:rPr>
          <w:rFonts w:eastAsia="SimSun"/>
          <w:lang w:val="x-none"/>
        </w:rPr>
        <w:tab/>
      </w:r>
      <w:del w:id="32" w:author="Nokia" w:date="2023-09-28T18:43:00Z">
        <w:r w:rsidRPr="005E15A5" w:rsidDel="00B54BAE">
          <w:rPr>
            <w:rFonts w:eastAsia="SimSun"/>
            <w:lang w:val="en-US"/>
          </w:rPr>
          <w:delText>i</w:delText>
        </w:r>
      </w:del>
      <w:ins w:id="33" w:author="Nokia" w:date="2023-09-28T18:43:00Z">
        <w:r w:rsidR="00B54BAE">
          <w:rPr>
            <w:rFonts w:eastAsia="SimSun"/>
            <w:lang w:val="en-US"/>
          </w:rPr>
          <w:t>I</w:t>
        </w:r>
      </w:ins>
      <w:r w:rsidRPr="005E15A5">
        <w:rPr>
          <w:rFonts w:eastAsia="SimSun"/>
          <w:lang w:val="en-US"/>
        </w:rPr>
        <w:t xml:space="preserve">f the UE is provided </w:t>
      </w:r>
      <w:r w:rsidRPr="005E15A5">
        <w:rPr>
          <w:rFonts w:eastAsia="SimSun"/>
          <w:i/>
          <w:lang w:val="x-none"/>
        </w:rPr>
        <w:t>multi-CSI-PUCCH-</w:t>
      </w:r>
      <w:proofErr w:type="spellStart"/>
      <w:r w:rsidRPr="005E15A5">
        <w:rPr>
          <w:rFonts w:eastAsia="SimSun"/>
          <w:i/>
          <w:lang w:val="x-none"/>
        </w:rPr>
        <w:t>ResourceList</w:t>
      </w:r>
      <w:proofErr w:type="spellEnd"/>
      <w:r w:rsidRPr="005E15A5">
        <w:rPr>
          <w:rFonts w:eastAsia="SimSun"/>
          <w:lang w:val="en-US" w:eastAsia="zh-CN"/>
        </w:rPr>
        <w:t xml:space="preserve"> and if any of the multiple PUCCH resources overlap, the UE multiplexes all CSI reports in a resource from the resources </w:t>
      </w:r>
      <w:r w:rsidRPr="005E15A5">
        <w:rPr>
          <w:rFonts w:eastAsia="SimSun"/>
          <w:lang w:val="en-US"/>
        </w:rPr>
        <w:t xml:space="preserve">provided </w:t>
      </w:r>
      <w:r w:rsidRPr="005E15A5">
        <w:rPr>
          <w:rFonts w:eastAsia="SimSun"/>
          <w:lang w:val="en-US" w:eastAsia="zh-CN"/>
        </w:rPr>
        <w:t xml:space="preserve">by </w:t>
      </w:r>
      <w:r w:rsidRPr="005E15A5">
        <w:rPr>
          <w:rFonts w:eastAsia="SimSun"/>
          <w:i/>
          <w:lang w:val="x-none"/>
        </w:rPr>
        <w:t>multi-CSI-PUCCH-</w:t>
      </w:r>
      <w:proofErr w:type="spellStart"/>
      <w:r w:rsidRPr="005E15A5">
        <w:rPr>
          <w:rFonts w:eastAsia="SimSun"/>
          <w:i/>
          <w:lang w:val="x-none"/>
        </w:rPr>
        <w:t>ResourceList</w:t>
      </w:r>
      <w:proofErr w:type="spellEnd"/>
      <w:r w:rsidRPr="005E15A5">
        <w:rPr>
          <w:rFonts w:eastAsia="SimSun"/>
          <w:lang w:val="en-US" w:eastAsia="zh-CN"/>
        </w:rPr>
        <w:t xml:space="preserve">, as described in clause 9.2.5.2. </w:t>
      </w:r>
    </w:p>
    <w:p w14:paraId="1E214CD8" w14:textId="1ED1D113" w:rsidR="005E15A5" w:rsidRPr="005E15A5" w:rsidRDefault="005E15A5" w:rsidP="005E15A5">
      <w:pPr>
        <w:rPr>
          <w:rFonts w:eastAsia="SimSun"/>
          <w:lang w:eastAsia="zh-CN"/>
        </w:rPr>
      </w:pPr>
      <w:r w:rsidRPr="005E15A5">
        <w:rPr>
          <w:rFonts w:eastAsia="SimSun"/>
          <w:lang w:eastAsia="zh-CN"/>
        </w:rPr>
        <w:t xml:space="preserve">A UE multiplexes DL HARQ-ACK information, with or without SR, and CSI report(s) in a same PUCCH if the UE is provided </w:t>
      </w:r>
      <w:proofErr w:type="spellStart"/>
      <w:r w:rsidRPr="005E15A5">
        <w:rPr>
          <w:rFonts w:eastAsia="SimSun"/>
          <w:i/>
        </w:rPr>
        <w:t>simultaneousHARQ</w:t>
      </w:r>
      <w:proofErr w:type="spellEnd"/>
      <w:r w:rsidRPr="005E15A5">
        <w:rPr>
          <w:rFonts w:eastAsia="SimSun"/>
          <w:i/>
        </w:rPr>
        <w:t>-ACK-CSI</w:t>
      </w:r>
      <w:r w:rsidRPr="005E15A5">
        <w:rPr>
          <w:rFonts w:eastAsia="SimSun"/>
          <w:lang w:eastAsia="zh-CN"/>
        </w:rPr>
        <w:t xml:space="preserve">; otherwise, the UE drops the CSI report(s) and includes only DL HARQ-ACK information, with or without SR, in the PUCCH. </w:t>
      </w:r>
      <w:r w:rsidRPr="005E15A5">
        <w:rPr>
          <w:rFonts w:eastAsia="SimSun"/>
        </w:rPr>
        <w:t xml:space="preserve">If the UE would transmit multiple PUCCHs in a slot that include DL HARQ-ACK information and CSI report(s), the UE expects to be provided a same configuration for </w:t>
      </w:r>
      <w:proofErr w:type="spellStart"/>
      <w:r w:rsidRPr="005E15A5">
        <w:rPr>
          <w:rFonts w:eastAsia="SimSun"/>
          <w:i/>
        </w:rPr>
        <w:t>simultaneousHARQ</w:t>
      </w:r>
      <w:proofErr w:type="spellEnd"/>
      <w:r w:rsidRPr="005E15A5">
        <w:rPr>
          <w:rFonts w:eastAsia="SimSun"/>
          <w:i/>
        </w:rPr>
        <w:t>-ACK-CSI</w:t>
      </w:r>
      <w:r w:rsidRPr="005E15A5">
        <w:rPr>
          <w:rFonts w:eastAsia="SimSun"/>
        </w:rPr>
        <w:t xml:space="preserve"> each of PUCCH formats 2, 3, and 4. </w:t>
      </w:r>
    </w:p>
    <w:p w14:paraId="72915A20" w14:textId="77777777" w:rsid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2396DEB8" w14:textId="77777777" w:rsidR="00B54BAE" w:rsidRPr="00B54BAE" w:rsidRDefault="00B54BAE" w:rsidP="00B54BAE">
      <w:pPr>
        <w:keepNext/>
        <w:keepLines/>
        <w:spacing w:before="120"/>
        <w:ind w:left="1418" w:hanging="1418"/>
        <w:outlineLvl w:val="3"/>
        <w:rPr>
          <w:rFonts w:ascii="Arial" w:eastAsia="SimSun" w:hAnsi="Arial"/>
          <w:sz w:val="24"/>
        </w:rPr>
      </w:pPr>
      <w:bookmarkStart w:id="34" w:name="_Ref500185963"/>
      <w:bookmarkStart w:id="35" w:name="_Toc12021482"/>
      <w:bookmarkStart w:id="36" w:name="_Toc20311594"/>
      <w:bookmarkStart w:id="37" w:name="_Toc26719419"/>
      <w:bookmarkStart w:id="38" w:name="_Toc29894854"/>
      <w:bookmarkStart w:id="39" w:name="_Toc29899153"/>
      <w:bookmarkStart w:id="40" w:name="_Toc29899571"/>
      <w:bookmarkStart w:id="41" w:name="_Toc29917308"/>
      <w:bookmarkStart w:id="42" w:name="_Toc36498182"/>
      <w:bookmarkStart w:id="43" w:name="_Toc45699209"/>
      <w:bookmarkStart w:id="44" w:name="_Toc129774576"/>
      <w:r w:rsidRPr="00B54BAE">
        <w:rPr>
          <w:rFonts w:ascii="Arial" w:eastAsia="SimSun" w:hAnsi="Arial"/>
          <w:sz w:val="24"/>
        </w:rPr>
        <w:t>9</w:t>
      </w:r>
      <w:r w:rsidRPr="00B54BAE">
        <w:rPr>
          <w:rFonts w:ascii="Arial" w:eastAsia="SimSun" w:hAnsi="Arial" w:hint="eastAsia"/>
          <w:sz w:val="24"/>
        </w:rPr>
        <w:t>.</w:t>
      </w:r>
      <w:r w:rsidRPr="00B54BAE">
        <w:rPr>
          <w:rFonts w:ascii="Arial" w:eastAsia="SimSun" w:hAnsi="Arial"/>
          <w:sz w:val="24"/>
        </w:rPr>
        <w:t>2.5.2</w:t>
      </w:r>
      <w:r w:rsidRPr="00B54BAE">
        <w:rPr>
          <w:rFonts w:ascii="Arial" w:eastAsia="SimSun" w:hAnsi="Arial" w:hint="eastAsia"/>
          <w:sz w:val="24"/>
        </w:rPr>
        <w:tab/>
      </w:r>
      <w:r w:rsidRPr="00B54BAE">
        <w:rPr>
          <w:rFonts w:ascii="Arial" w:eastAsia="SimSun" w:hAnsi="Arial"/>
          <w:sz w:val="24"/>
        </w:rPr>
        <w:t>UE procedure for multiplexing HARQ-ACK/SR/CSI</w:t>
      </w:r>
      <w:bookmarkEnd w:id="34"/>
      <w:r w:rsidRPr="00B54BAE">
        <w:rPr>
          <w:rFonts w:ascii="Arial" w:eastAsia="SimSun" w:hAnsi="Arial"/>
          <w:sz w:val="24"/>
        </w:rPr>
        <w:t xml:space="preserve"> in a PUCCH</w:t>
      </w:r>
      <w:bookmarkEnd w:id="35"/>
      <w:bookmarkEnd w:id="36"/>
      <w:bookmarkEnd w:id="37"/>
      <w:bookmarkEnd w:id="38"/>
      <w:bookmarkEnd w:id="39"/>
      <w:bookmarkEnd w:id="40"/>
      <w:bookmarkEnd w:id="41"/>
      <w:bookmarkEnd w:id="42"/>
      <w:bookmarkEnd w:id="43"/>
      <w:bookmarkEnd w:id="44"/>
    </w:p>
    <w:p w14:paraId="6DEAECEB" w14:textId="0D727F12" w:rsidR="00B54BAE" w:rsidRPr="00B54BAE" w:rsidRDefault="00B54BAE" w:rsidP="00B54BAE">
      <w:pPr>
        <w:jc w:val="both"/>
        <w:rPr>
          <w:rFonts w:eastAsia="Microsoft YaHei"/>
        </w:rPr>
      </w:pPr>
      <w:r w:rsidRPr="00B54BAE">
        <w:rPr>
          <w:rFonts w:eastAsia="SimSun"/>
          <w:lang w:eastAsia="zh-CN"/>
        </w:rPr>
        <w:t xml:space="preserve">For a transmission occasion of a single CSI report, a PUCCH resource is provided by </w:t>
      </w:r>
      <w:proofErr w:type="spellStart"/>
      <w:r w:rsidRPr="00B54BAE">
        <w:rPr>
          <w:rFonts w:eastAsia="SimSun"/>
          <w:i/>
          <w:lang w:eastAsia="zh-CN"/>
        </w:rPr>
        <w:t>pucch</w:t>
      </w:r>
      <w:proofErr w:type="spellEnd"/>
      <w:r w:rsidRPr="00B54BAE">
        <w:rPr>
          <w:rFonts w:eastAsia="SimSun"/>
          <w:i/>
          <w:lang w:eastAsia="zh-CN"/>
        </w:rPr>
        <w:t>-CSI-</w:t>
      </w:r>
      <w:proofErr w:type="spellStart"/>
      <w:r w:rsidRPr="00B54BAE">
        <w:rPr>
          <w:rFonts w:eastAsia="SimSun"/>
          <w:i/>
          <w:lang w:eastAsia="zh-CN"/>
        </w:rPr>
        <w:t>ResourceList</w:t>
      </w:r>
      <w:proofErr w:type="spellEnd"/>
      <w:r w:rsidRPr="00B54BAE">
        <w:rPr>
          <w:rFonts w:eastAsia="SimSun"/>
          <w:lang w:eastAsia="zh-CN"/>
        </w:rPr>
        <w:t xml:space="preserve">. For a transmission occasion of multiple CSI reports, corresponding PUCCH resources can </w:t>
      </w:r>
      <w:ins w:id="45" w:author="Nokia" w:date="2023-09-28T19:01:00Z">
        <w:r w:rsidR="004E1C24">
          <w:rPr>
            <w:rFonts w:eastAsia="SimSun"/>
            <w:lang w:eastAsia="zh-CN"/>
          </w:rPr>
          <w:t xml:space="preserve">also </w:t>
        </w:r>
      </w:ins>
      <w:r w:rsidRPr="00B54BAE">
        <w:rPr>
          <w:rFonts w:eastAsia="SimSun"/>
          <w:lang w:eastAsia="zh-CN"/>
        </w:rPr>
        <w:t xml:space="preserve">be provided by </w:t>
      </w:r>
      <w:r w:rsidRPr="00B54BAE">
        <w:rPr>
          <w:rFonts w:eastAsia="SimSun"/>
          <w:i/>
          <w:lang w:eastAsia="zh-CN"/>
        </w:rPr>
        <w:t>multi-CSI-PUCCH-</w:t>
      </w:r>
      <w:proofErr w:type="spellStart"/>
      <w:r w:rsidRPr="00B54BAE">
        <w:rPr>
          <w:rFonts w:eastAsia="SimSun"/>
          <w:i/>
          <w:lang w:eastAsia="zh-CN"/>
        </w:rPr>
        <w:t>ResourceList</w:t>
      </w:r>
      <w:proofErr w:type="spellEnd"/>
      <w:r w:rsidRPr="00B54BAE">
        <w:rPr>
          <w:rFonts w:eastAsia="SimSun"/>
          <w:lang w:eastAsia="zh-CN"/>
        </w:rPr>
        <w:t xml:space="preserve">. If a UE is provided first and second </w:t>
      </w:r>
      <w:r w:rsidRPr="00B54BAE">
        <w:rPr>
          <w:rFonts w:eastAsia="SimSun"/>
          <w:i/>
          <w:iCs/>
          <w:lang w:eastAsia="zh-CN"/>
        </w:rPr>
        <w:t>PUCCH-Config</w:t>
      </w:r>
      <w:r w:rsidRPr="00B54BAE">
        <w:rPr>
          <w:rFonts w:eastAsia="SimSun"/>
          <w:lang w:eastAsia="zh-CN"/>
        </w:rPr>
        <w:t xml:space="preserve">, </w:t>
      </w:r>
      <w:r w:rsidRPr="00B54BAE">
        <w:rPr>
          <w:rFonts w:eastAsia="SimSun"/>
          <w:i/>
          <w:iCs/>
          <w:lang w:eastAsia="zh-CN"/>
        </w:rPr>
        <w:t>multi-CSI-PUCCH-</w:t>
      </w:r>
      <w:proofErr w:type="spellStart"/>
      <w:r w:rsidRPr="00B54BAE">
        <w:rPr>
          <w:rFonts w:eastAsia="SimSun"/>
          <w:i/>
          <w:iCs/>
          <w:lang w:eastAsia="zh-CN"/>
        </w:rPr>
        <w:t>ResourceList</w:t>
      </w:r>
      <w:proofErr w:type="spellEnd"/>
      <w:r w:rsidRPr="00B54BAE">
        <w:rPr>
          <w:rFonts w:eastAsia="SimSun"/>
          <w:lang w:eastAsia="zh-CN"/>
        </w:rPr>
        <w:t xml:space="preserve"> is provided by the first </w:t>
      </w:r>
      <w:r w:rsidRPr="00B54BAE">
        <w:rPr>
          <w:rFonts w:eastAsia="SimSun"/>
          <w:i/>
          <w:iCs/>
          <w:lang w:eastAsia="zh-CN"/>
        </w:rPr>
        <w:t>PUCCH-Config</w:t>
      </w:r>
      <w:r w:rsidRPr="00B54BAE">
        <w:rPr>
          <w:rFonts w:eastAsia="SimSun"/>
          <w:lang w:eastAsia="zh-CN"/>
        </w:rPr>
        <w:t xml:space="preserve">, and </w:t>
      </w:r>
      <w:r w:rsidRPr="00B54BAE">
        <w:rPr>
          <w:rFonts w:eastAsia="SimSun"/>
          <w:i/>
          <w:iCs/>
          <w:lang w:eastAsia="zh-CN"/>
        </w:rPr>
        <w:t>PUCCH-</w:t>
      </w:r>
      <w:proofErr w:type="spellStart"/>
      <w:r w:rsidRPr="00B54BAE">
        <w:rPr>
          <w:rFonts w:eastAsia="SimSun"/>
          <w:i/>
          <w:iCs/>
          <w:lang w:eastAsia="zh-CN"/>
        </w:rPr>
        <w:t>ResourceId</w:t>
      </w:r>
      <w:proofErr w:type="spellEnd"/>
      <w:r w:rsidRPr="00B54BAE">
        <w:rPr>
          <w:rFonts w:eastAsia="SimSun"/>
          <w:lang w:eastAsia="zh-CN"/>
        </w:rPr>
        <w:t xml:space="preserve"> in </w:t>
      </w:r>
      <w:proofErr w:type="spellStart"/>
      <w:r w:rsidRPr="00B54BAE">
        <w:rPr>
          <w:rFonts w:eastAsia="SimSun"/>
          <w:i/>
          <w:iCs/>
          <w:lang w:eastAsia="zh-CN"/>
        </w:rPr>
        <w:t>pucch</w:t>
      </w:r>
      <w:proofErr w:type="spellEnd"/>
      <w:r w:rsidRPr="00B54BAE">
        <w:rPr>
          <w:rFonts w:eastAsia="SimSun"/>
          <w:i/>
          <w:iCs/>
          <w:lang w:eastAsia="zh-CN"/>
        </w:rPr>
        <w:t>-CSI-</w:t>
      </w:r>
      <w:proofErr w:type="spellStart"/>
      <w:r w:rsidRPr="00B54BAE">
        <w:rPr>
          <w:rFonts w:eastAsia="SimSun"/>
          <w:i/>
          <w:iCs/>
          <w:lang w:eastAsia="zh-CN"/>
        </w:rPr>
        <w:t>ResourceList</w:t>
      </w:r>
      <w:proofErr w:type="spellEnd"/>
      <w:r w:rsidRPr="00B54BAE">
        <w:rPr>
          <w:rFonts w:eastAsia="SimSun"/>
          <w:lang w:eastAsia="zh-CN"/>
        </w:rPr>
        <w:t xml:space="preserve"> or </w:t>
      </w:r>
      <w:r w:rsidRPr="00B54BAE">
        <w:rPr>
          <w:rFonts w:eastAsia="SimSun"/>
          <w:i/>
          <w:iCs/>
          <w:lang w:eastAsia="zh-CN"/>
        </w:rPr>
        <w:t>multi-CSI-PUCCH-</w:t>
      </w:r>
      <w:proofErr w:type="spellStart"/>
      <w:r w:rsidRPr="00B54BAE">
        <w:rPr>
          <w:rFonts w:eastAsia="SimSun"/>
          <w:i/>
          <w:iCs/>
          <w:lang w:eastAsia="zh-CN"/>
        </w:rPr>
        <w:t>ResourceList</w:t>
      </w:r>
      <w:proofErr w:type="spellEnd"/>
      <w:r w:rsidRPr="00B54BAE">
        <w:rPr>
          <w:rFonts w:eastAsia="SimSun"/>
          <w:lang w:eastAsia="zh-CN"/>
        </w:rPr>
        <w:t xml:space="preserve"> indicates a corresponding PUCCH resource in </w:t>
      </w:r>
      <w:r w:rsidRPr="00B54BAE">
        <w:rPr>
          <w:rFonts w:eastAsia="SimSun"/>
          <w:i/>
          <w:iCs/>
          <w:lang w:eastAsia="zh-CN"/>
        </w:rPr>
        <w:t>PUCCH-Resource</w:t>
      </w:r>
      <w:r w:rsidRPr="00B54BAE">
        <w:rPr>
          <w:rFonts w:eastAsia="SimSun"/>
          <w:lang w:eastAsia="zh-CN"/>
        </w:rPr>
        <w:t xml:space="preserve"> provided by the first </w:t>
      </w:r>
      <w:r w:rsidRPr="00B54BAE">
        <w:rPr>
          <w:rFonts w:eastAsia="SimSun"/>
          <w:i/>
          <w:iCs/>
          <w:lang w:eastAsia="zh-CN"/>
        </w:rPr>
        <w:t>PUCCH-Config</w:t>
      </w:r>
      <w:r w:rsidRPr="00B54BAE">
        <w:rPr>
          <w:rFonts w:eastAsia="SimSun"/>
          <w:lang w:eastAsia="zh-CN"/>
        </w:rPr>
        <w:t>.</w:t>
      </w:r>
    </w:p>
    <w:p w14:paraId="2BDF45BA" w14:textId="77777777" w:rsidR="00B54BAE" w:rsidRDefault="00B54BAE" w:rsidP="00B54BAE">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75B193E8" w14:textId="4F246F0C" w:rsidR="003C3711" w:rsidRPr="00B54BAE" w:rsidRDefault="003C3711" w:rsidP="003C3711">
      <w:pPr>
        <w:rPr>
          <w:rFonts w:eastAsia="SimSun"/>
          <w:b/>
          <w:bCs/>
          <w:lang w:eastAsia="zh-CN"/>
        </w:rPr>
      </w:pPr>
    </w:p>
    <w:sectPr w:rsidR="003C3711" w:rsidRPr="00B54B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57" w14:textId="77777777" w:rsidR="00CF5387" w:rsidRDefault="00CF5387">
      <w:r>
        <w:separator/>
      </w:r>
    </w:p>
  </w:endnote>
  <w:endnote w:type="continuationSeparator" w:id="0">
    <w:p w14:paraId="0177D201" w14:textId="77777777" w:rsidR="00CF5387" w:rsidRDefault="00CF5387">
      <w:r>
        <w:continuationSeparator/>
      </w:r>
    </w:p>
  </w:endnote>
  <w:endnote w:type="continuationNotice" w:id="1">
    <w:p w14:paraId="448E10AD" w14:textId="77777777" w:rsidR="00BF2292" w:rsidRDefault="00BF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5F33" w14:textId="77777777" w:rsidR="00CF5387" w:rsidRDefault="00CF5387">
      <w:r>
        <w:separator/>
      </w:r>
    </w:p>
  </w:footnote>
  <w:footnote w:type="continuationSeparator" w:id="0">
    <w:p w14:paraId="562E6D48" w14:textId="77777777" w:rsidR="00CF5387" w:rsidRDefault="00CF5387">
      <w:r>
        <w:continuationSeparator/>
      </w:r>
    </w:p>
  </w:footnote>
  <w:footnote w:type="continuationNotice" w:id="1">
    <w:p w14:paraId="1B815862" w14:textId="77777777" w:rsidR="00BF2292" w:rsidRDefault="00BF22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CC471D0"/>
    <w:multiLevelType w:val="hybridMultilevel"/>
    <w:tmpl w:val="CFA2EF38"/>
    <w:lvl w:ilvl="0" w:tplc="11CC46DC">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8" w15:restartNumberingAfterBreak="0">
    <w:nsid w:val="55E459D2"/>
    <w:multiLevelType w:val="hybridMultilevel"/>
    <w:tmpl w:val="30686768"/>
    <w:lvl w:ilvl="0" w:tplc="4F144700">
      <w:start w:val="1"/>
      <w:numFmt w:val="lowerLetter"/>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10"/>
  </w:num>
  <w:num w:numId="2" w16cid:durableId="1614903413">
    <w:abstractNumId w:val="6"/>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1"/>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7"/>
  </w:num>
  <w:num w:numId="8" w16cid:durableId="1487866597">
    <w:abstractNumId w:val="0"/>
  </w:num>
  <w:num w:numId="9" w16cid:durableId="864831726">
    <w:abstractNumId w:val="9"/>
  </w:num>
  <w:num w:numId="10" w16cid:durableId="2101294850">
    <w:abstractNumId w:val="2"/>
  </w:num>
  <w:num w:numId="11" w16cid:durableId="559830898">
    <w:abstractNumId w:val="5"/>
  </w:num>
  <w:num w:numId="12" w16cid:durableId="6432020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3F8B"/>
    <w:rsid w:val="002261D6"/>
    <w:rsid w:val="0022682F"/>
    <w:rsid w:val="00252630"/>
    <w:rsid w:val="0026004D"/>
    <w:rsid w:val="002640DD"/>
    <w:rsid w:val="00275D12"/>
    <w:rsid w:val="00277C7D"/>
    <w:rsid w:val="002807BD"/>
    <w:rsid w:val="00284FEB"/>
    <w:rsid w:val="002860C4"/>
    <w:rsid w:val="002B3AD8"/>
    <w:rsid w:val="002B5741"/>
    <w:rsid w:val="002B76EC"/>
    <w:rsid w:val="002E6D8E"/>
    <w:rsid w:val="00305409"/>
    <w:rsid w:val="003134D2"/>
    <w:rsid w:val="00324A06"/>
    <w:rsid w:val="003324B6"/>
    <w:rsid w:val="003326BF"/>
    <w:rsid w:val="00352241"/>
    <w:rsid w:val="003609EF"/>
    <w:rsid w:val="0036231A"/>
    <w:rsid w:val="0037094A"/>
    <w:rsid w:val="00374DD4"/>
    <w:rsid w:val="00382166"/>
    <w:rsid w:val="003A4F38"/>
    <w:rsid w:val="003A7559"/>
    <w:rsid w:val="003C3711"/>
    <w:rsid w:val="003C6AA7"/>
    <w:rsid w:val="003D2519"/>
    <w:rsid w:val="003D7242"/>
    <w:rsid w:val="003E1A36"/>
    <w:rsid w:val="003E69A4"/>
    <w:rsid w:val="003F1734"/>
    <w:rsid w:val="00410371"/>
    <w:rsid w:val="004242F1"/>
    <w:rsid w:val="004414A9"/>
    <w:rsid w:val="0044531C"/>
    <w:rsid w:val="00456761"/>
    <w:rsid w:val="00466DC4"/>
    <w:rsid w:val="00481B0E"/>
    <w:rsid w:val="004954FF"/>
    <w:rsid w:val="00496D69"/>
    <w:rsid w:val="004B75B7"/>
    <w:rsid w:val="004E1C24"/>
    <w:rsid w:val="00512817"/>
    <w:rsid w:val="00512D2C"/>
    <w:rsid w:val="0051580D"/>
    <w:rsid w:val="00515CF0"/>
    <w:rsid w:val="00547111"/>
    <w:rsid w:val="00550226"/>
    <w:rsid w:val="00570B49"/>
    <w:rsid w:val="00592D74"/>
    <w:rsid w:val="005A2502"/>
    <w:rsid w:val="005B67E0"/>
    <w:rsid w:val="005B6DD3"/>
    <w:rsid w:val="005E15A5"/>
    <w:rsid w:val="005E2C44"/>
    <w:rsid w:val="005F4590"/>
    <w:rsid w:val="00600570"/>
    <w:rsid w:val="00611258"/>
    <w:rsid w:val="00621188"/>
    <w:rsid w:val="006257ED"/>
    <w:rsid w:val="00637732"/>
    <w:rsid w:val="00640FC4"/>
    <w:rsid w:val="006546C7"/>
    <w:rsid w:val="006647D4"/>
    <w:rsid w:val="00666F97"/>
    <w:rsid w:val="00680FC8"/>
    <w:rsid w:val="00687663"/>
    <w:rsid w:val="00695808"/>
    <w:rsid w:val="006A1045"/>
    <w:rsid w:val="006B46FB"/>
    <w:rsid w:val="006B6E00"/>
    <w:rsid w:val="006C5469"/>
    <w:rsid w:val="006D6F85"/>
    <w:rsid w:val="006E1B63"/>
    <w:rsid w:val="006E21FB"/>
    <w:rsid w:val="006E486B"/>
    <w:rsid w:val="007066A2"/>
    <w:rsid w:val="0070723B"/>
    <w:rsid w:val="00750135"/>
    <w:rsid w:val="00752CC9"/>
    <w:rsid w:val="0075520A"/>
    <w:rsid w:val="00792342"/>
    <w:rsid w:val="007977A8"/>
    <w:rsid w:val="007A3B68"/>
    <w:rsid w:val="007B512A"/>
    <w:rsid w:val="007C2097"/>
    <w:rsid w:val="007D6A07"/>
    <w:rsid w:val="007F3681"/>
    <w:rsid w:val="007F538B"/>
    <w:rsid w:val="007F7259"/>
    <w:rsid w:val="00801889"/>
    <w:rsid w:val="00802F90"/>
    <w:rsid w:val="008040A8"/>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7479"/>
    <w:rsid w:val="00A47E70"/>
    <w:rsid w:val="00A50CF0"/>
    <w:rsid w:val="00A55A28"/>
    <w:rsid w:val="00A7671C"/>
    <w:rsid w:val="00A9461E"/>
    <w:rsid w:val="00AA2CBC"/>
    <w:rsid w:val="00AC5820"/>
    <w:rsid w:val="00AC5A3B"/>
    <w:rsid w:val="00AD1CD8"/>
    <w:rsid w:val="00B14D8B"/>
    <w:rsid w:val="00B20A5D"/>
    <w:rsid w:val="00B258BB"/>
    <w:rsid w:val="00B25C11"/>
    <w:rsid w:val="00B4086D"/>
    <w:rsid w:val="00B54BAE"/>
    <w:rsid w:val="00B67B97"/>
    <w:rsid w:val="00B968C8"/>
    <w:rsid w:val="00BA17E4"/>
    <w:rsid w:val="00BA3EC5"/>
    <w:rsid w:val="00BA51D9"/>
    <w:rsid w:val="00BA551B"/>
    <w:rsid w:val="00BB5DFC"/>
    <w:rsid w:val="00BC720A"/>
    <w:rsid w:val="00BD279D"/>
    <w:rsid w:val="00BD6BB8"/>
    <w:rsid w:val="00BE4E03"/>
    <w:rsid w:val="00BF2292"/>
    <w:rsid w:val="00BF30BD"/>
    <w:rsid w:val="00C01182"/>
    <w:rsid w:val="00C33868"/>
    <w:rsid w:val="00C56FAF"/>
    <w:rsid w:val="00C66BA2"/>
    <w:rsid w:val="00C67539"/>
    <w:rsid w:val="00C778BF"/>
    <w:rsid w:val="00C95985"/>
    <w:rsid w:val="00CC3190"/>
    <w:rsid w:val="00CC4AE4"/>
    <w:rsid w:val="00CC5026"/>
    <w:rsid w:val="00CC68D0"/>
    <w:rsid w:val="00CE24B4"/>
    <w:rsid w:val="00CF4957"/>
    <w:rsid w:val="00CF5387"/>
    <w:rsid w:val="00D03F9A"/>
    <w:rsid w:val="00D06039"/>
    <w:rsid w:val="00D06D51"/>
    <w:rsid w:val="00D245AE"/>
    <w:rsid w:val="00D24991"/>
    <w:rsid w:val="00D27C09"/>
    <w:rsid w:val="00D47ACB"/>
    <w:rsid w:val="00D50255"/>
    <w:rsid w:val="00D51B46"/>
    <w:rsid w:val="00D603C3"/>
    <w:rsid w:val="00D65EEF"/>
    <w:rsid w:val="00D66520"/>
    <w:rsid w:val="00D7751E"/>
    <w:rsid w:val="00D8339D"/>
    <w:rsid w:val="00D92992"/>
    <w:rsid w:val="00DB3349"/>
    <w:rsid w:val="00DE34CF"/>
    <w:rsid w:val="00E009B7"/>
    <w:rsid w:val="00E13F3D"/>
    <w:rsid w:val="00E15A67"/>
    <w:rsid w:val="00E16066"/>
    <w:rsid w:val="00E34898"/>
    <w:rsid w:val="00EA1084"/>
    <w:rsid w:val="00EB09B7"/>
    <w:rsid w:val="00ED02C1"/>
    <w:rsid w:val="00EE7D7C"/>
    <w:rsid w:val="00F11CD4"/>
    <w:rsid w:val="00F25D98"/>
    <w:rsid w:val="00F300FB"/>
    <w:rsid w:val="00FA2E4C"/>
    <w:rsid w:val="00FB5A24"/>
    <w:rsid w:val="00FB6386"/>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5AIRPNAIUNRU-1830940522-22789</_dlc_DocId>
    <_dlc_DocIdUrl xmlns="71c5aaf6-e6ce-465b-b873-5148d2a4c105">
      <Url>https://nokia.sharepoint.com/sites/c5g/5gradio/_layouts/15/DocIdRedir.aspx?ID=5AIRPNAIUNRU-1830940522-22789</Url>
      <Description>5AIRPNAIUNRU-1830940522-22789</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12628A22-05AD-4F0E-BCAE-65BCDE482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3b34c8f0-1ef5-4d1e-bb66-517ce7fe7356"/>
    <ds:schemaRef ds:uri="http://schemas.openxmlformats.org/package/2006/metadata/core-properties"/>
    <ds:schemaRef ds:uri="http://schemas.microsoft.com/office/2006/metadata/properties"/>
    <ds:schemaRef ds:uri="http://purl.org/dc/elements/1.1/"/>
    <ds:schemaRef ds:uri="http://purl.org/dc/dcmitype/"/>
    <ds:schemaRef ds:uri="ebabf6ce-2443-438c-9946-ecc878e7654a"/>
    <ds:schemaRef ds:uri="95d2e41d-1f11-4347-bb1c-11d6a32975dd"/>
    <ds:schemaRef ds:uri="71c5aaf6-e6ce-465b-b873-5148d2a4c105"/>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3</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7710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22</cp:revision>
  <cp:lastPrinted>1899-12-31T23:00:00Z</cp:lastPrinted>
  <dcterms:created xsi:type="dcterms:W3CDTF">2023-05-29T11:42:00Z</dcterms:created>
  <dcterms:modified xsi:type="dcterms:W3CDTF">2023-09-29T18:07:00Z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c2fa4fd5-30f3-48f8-a33c-019767b8275a</vt:lpwstr>
  </property>
  <property fmtid="{D5CDD505-2E9C-101B-9397-08002B2CF9AE}" pid="23" name="MediaServiceImageTags">
    <vt:lpwstr/>
  </property>
</Properties>
</file>